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WS-C2960X-48TS-L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Wydajna sieć komputerowa to ważny element w każdej nowoczesnej firmie. &lt;b&gt;WS-C2960X-48TS-L&lt;/b&gt; jest stackowalnym przełącznikiem, który stanowi funkcjonalne uzupełnienie produktów z serii Cisco Catalyst 2960-X LAN Lite. Produkty tej firmy to przede wszystkim efektywność i oszczędność energii, a także optymalizacja kosztów obsługi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każdej sieci jest odpowiedni poziom jej ochrony. </w:t>
      </w:r>
      <w:r>
        <w:rPr>
          <w:rFonts w:ascii="calibri" w:hAnsi="calibri" w:eastAsia="calibri" w:cs="calibri"/>
          <w:sz w:val="24"/>
          <w:szCs w:val="24"/>
          <w:b/>
        </w:rPr>
        <w:t xml:space="preserve">WS-C2960X-48TS-L</w:t>
      </w:r>
      <w:r>
        <w:rPr>
          <w:rFonts w:ascii="calibri" w:hAnsi="calibri" w:eastAsia="calibri" w:cs="calibri"/>
          <w:sz w:val="24"/>
          <w:szCs w:val="24"/>
        </w:rPr>
        <w:t xml:space="preserve"> to bardzo wysoki poziom bezpieczeństwa, a także wygoda konfiguracji i wdrażania nowych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zostało w 48 portów Gigabit Ethernet 10/100/1000. Posiada również w standardzie 4 porty uplink typu SFP. Podstawą jego konstrukcji jest procesor APM86392 (taktowany z częstotliwością 600 MHz). Wielkość pamięci wewnętrznej to 512 MB, flash - 128 MB. Więcej danych technicznych znaleźć można na stronie produktowej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WS-C2960X-48TS-L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towar fabrycznie nowy lub refabrykowany.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wsparcie dla WS-C2960X-48TS-L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po wykupieniu dodatkowej opcji gwarancyjnej, mogą liczyć na wsparcie techniczne ekspertów naszej firmy. Pomoc ta obejmuje wdrożenie nowego urządzenia do sieci, jego konfigurację, a także bieżące doradztwo techniczne. W przypadku awarii sprzęt szybko wymieniany jest na sprawny. Zachęcamy do odwiedzenia naszej strony internetowej, gdzie dokładnie opisaliśmy dostępne usługi gwarancyjne i serwisowe.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ws-c2960x-48ts-l_341_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2026-07-18T06:06:56+02:00</dcterms:created>
  <dcterms:modified xsi:type="dcterms:W3CDTF">2026-07-18T06:06:56+02:00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